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0" distT="0" distL="0" distR="0">
            <wp:extent cx="2093911" cy="797680"/>
            <wp:effectExtent b="0" l="0" r="0" t="0"/>
            <wp:docPr descr="Un dibujo con letras&#10;&#10;Descripción generada automáticamente con confianza media" id="30" name="image1.jpg"/>
            <a:graphic>
              <a:graphicData uri="http://schemas.openxmlformats.org/drawingml/2006/picture">
                <pic:pic>
                  <pic:nvPicPr>
                    <pic:cNvPr descr="Un dibujo con letras&#10;&#10;Descripción generada automáticamente con confianza media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3911" cy="7976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57" w:lineRule="auto"/>
        <w:jc w:val="center"/>
        <w:rPr>
          <w:b w:val="1"/>
          <w:smallCaps w:val="1"/>
          <w:color w:val="38562f"/>
          <w:sz w:val="32"/>
          <w:szCs w:val="32"/>
        </w:rPr>
      </w:pPr>
      <w:r w:rsidDel="00000000" w:rsidR="00000000" w:rsidRPr="00000000">
        <w:rPr>
          <w:b w:val="1"/>
          <w:smallCaps w:val="1"/>
          <w:color w:val="38562f"/>
          <w:sz w:val="32"/>
          <w:szCs w:val="32"/>
          <w:rtl w:val="0"/>
        </w:rPr>
        <w:t xml:space="preserve">formulario de solicitud</w:t>
      </w:r>
    </w:p>
    <w:p w:rsidR="00000000" w:rsidDel="00000000" w:rsidP="00000000" w:rsidRDefault="00000000" w:rsidRPr="00000000" w14:paraId="00000004">
      <w:pPr>
        <w:spacing w:before="57" w:lineRule="auto"/>
        <w:jc w:val="center"/>
        <w:rPr>
          <w:b w:val="1"/>
          <w:smallCaps w:val="1"/>
          <w:color w:val="38562f"/>
          <w:sz w:val="32"/>
          <w:szCs w:val="32"/>
        </w:rPr>
      </w:pPr>
      <w:r w:rsidDel="00000000" w:rsidR="00000000" w:rsidRPr="00000000">
        <w:rPr>
          <w:b w:val="1"/>
          <w:smallCaps w:val="1"/>
          <w:color w:val="38562f"/>
          <w:sz w:val="32"/>
          <w:szCs w:val="32"/>
          <w:rtl w:val="0"/>
        </w:rPr>
        <w:t xml:space="preserve"> bolsa de ayudas para la organización de actividades académicas</w:t>
      </w:r>
    </w:p>
    <w:p w:rsidR="00000000" w:rsidDel="00000000" w:rsidP="00000000" w:rsidRDefault="00000000" w:rsidRPr="00000000" w14:paraId="00000005">
      <w:pPr>
        <w:spacing w:before="57" w:lineRule="auto"/>
        <w:jc w:val="center"/>
        <w:rPr>
          <w:b w:val="1"/>
          <w:smallCaps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94"/>
        <w:tblGridChange w:id="0">
          <w:tblGrid>
            <w:gridCol w:w="8494"/>
          </w:tblGrid>
        </w:tblGridChange>
      </w:tblGrid>
      <w:tr>
        <w:trPr>
          <w:cantSplit w:val="0"/>
          <w:trHeight w:val="596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line="480" w:lineRule="auto"/>
              <w:rPr>
                <w:rFonts w:ascii="Tahoma" w:cs="Tahoma" w:eastAsia="Tahoma" w:hAnsi="Tahoma"/>
              </w:rPr>
            </w:pPr>
            <w:r w:rsidDel="00000000" w:rsidR="00000000" w:rsidRPr="00000000">
              <w:rPr>
                <w:rFonts w:ascii="Tahoma" w:cs="Tahoma" w:eastAsia="Tahoma" w:hAnsi="Tahoma"/>
                <w:rtl w:val="0"/>
              </w:rPr>
              <w:t xml:space="preserve">Solicitante: </w:t>
            </w:r>
          </w:p>
          <w:p w:rsidR="00000000" w:rsidDel="00000000" w:rsidP="00000000" w:rsidRDefault="00000000" w:rsidRPr="00000000" w14:paraId="00000007">
            <w:pPr>
              <w:spacing w:line="480" w:lineRule="auto"/>
              <w:rPr>
                <w:rFonts w:ascii="Tahoma" w:cs="Tahoma" w:eastAsia="Tahoma" w:hAnsi="Tahoma"/>
              </w:rPr>
            </w:pPr>
            <w:r w:rsidDel="00000000" w:rsidR="00000000" w:rsidRPr="00000000">
              <w:rPr>
                <w:rFonts w:ascii="Tahoma" w:cs="Tahoma" w:eastAsia="Tahoma" w:hAnsi="Tahoma"/>
                <w:rtl w:val="0"/>
              </w:rPr>
              <w:t xml:space="preserve">DNI:</w:t>
            </w:r>
          </w:p>
          <w:p w:rsidR="00000000" w:rsidDel="00000000" w:rsidP="00000000" w:rsidRDefault="00000000" w:rsidRPr="00000000" w14:paraId="00000008">
            <w:pPr>
              <w:spacing w:line="480" w:lineRule="auto"/>
              <w:rPr>
                <w:rFonts w:ascii="Tahoma" w:cs="Tahoma" w:eastAsia="Tahoma" w:hAnsi="Tahoma"/>
              </w:rPr>
            </w:pPr>
            <w:r w:rsidDel="00000000" w:rsidR="00000000" w:rsidRPr="00000000">
              <w:rPr>
                <w:rFonts w:ascii="Tahoma" w:cs="Tahoma" w:eastAsia="Tahoma" w:hAnsi="Tahoma"/>
                <w:rtl w:val="0"/>
              </w:rPr>
              <w:t xml:space="preserve">Correo electrónico:</w:t>
            </w:r>
          </w:p>
          <w:p w:rsidR="00000000" w:rsidDel="00000000" w:rsidP="00000000" w:rsidRDefault="00000000" w:rsidRPr="00000000" w14:paraId="00000009">
            <w:pPr>
              <w:spacing w:line="48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ahoma" w:cs="Tahoma" w:eastAsia="Tahoma" w:hAnsi="Tahoma"/>
                <w:rtl w:val="0"/>
              </w:rPr>
              <w:t xml:space="preserve">Universidad: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A">
      <w:pPr>
        <w:jc w:val="both"/>
        <w:rPr>
          <w:rFonts w:ascii="Tahoma" w:cs="Tahoma" w:eastAsia="Tahoma" w:hAnsi="Tahoma"/>
          <w:b w:val="1"/>
          <w:sz w:val="20"/>
          <w:szCs w:val="20"/>
        </w:rPr>
      </w:pPr>
      <w:r w:rsidDel="00000000" w:rsidR="00000000" w:rsidRPr="00000000">
        <w:rPr>
          <w:rFonts w:ascii="Tahoma" w:cs="Tahoma" w:eastAsia="Tahoma" w:hAnsi="Tahoma"/>
          <w:b w:val="1"/>
          <w:sz w:val="20"/>
          <w:szCs w:val="20"/>
          <w:rtl w:val="0"/>
        </w:rPr>
        <w:t xml:space="preserve">Es aconsejable rellenar la solicitud en este formulario, a excepción del presupuesto que deberá ir debidamente desglosado en un documento Excel y que se enviará junto con este formulario.</w:t>
      </w:r>
    </w:p>
    <w:p w:rsidR="00000000" w:rsidDel="00000000" w:rsidP="00000000" w:rsidRDefault="00000000" w:rsidRPr="00000000" w14:paraId="0000000B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Tahoma" w:cs="Tahoma" w:eastAsia="Tahoma" w:hAnsi="Tahoma"/>
          <w:b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Tipo de actividad </w:t>
      </w:r>
    </w:p>
    <w:p w:rsidR="00000000" w:rsidDel="00000000" w:rsidP="00000000" w:rsidRDefault="00000000" w:rsidRPr="00000000" w14:paraId="0000000D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426" w:firstLine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Actividad académica (congreso, jornada)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-6349</wp:posOffset>
                </wp:positionV>
                <wp:extent cx="273685" cy="259080"/>
                <wp:effectExtent b="0" l="0" r="0" t="0"/>
                <wp:wrapNone/>
                <wp:docPr id="28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47258" y="3688560"/>
                          <a:ext cx="197485" cy="182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-6349</wp:posOffset>
                </wp:positionV>
                <wp:extent cx="273685" cy="259080"/>
                <wp:effectExtent b="0" l="0" r="0" t="0"/>
                <wp:wrapNone/>
                <wp:docPr id="2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685" cy="2590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ind w:left="426" w:firstLine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       </w:t>
      </w:r>
    </w:p>
    <w:p w:rsidR="00000000" w:rsidDel="00000000" w:rsidP="00000000" w:rsidRDefault="00000000" w:rsidRPr="00000000" w14:paraId="00000010">
      <w:pPr>
        <w:ind w:left="426" w:firstLine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Actividad de formación (taller, seminario de actualización metodológica)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-6349</wp:posOffset>
                </wp:positionV>
                <wp:extent cx="273685" cy="259080"/>
                <wp:effectExtent b="0" l="0" r="0" t="0"/>
                <wp:wrapNone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47258" y="3688560"/>
                          <a:ext cx="197485" cy="182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-6349</wp:posOffset>
                </wp:positionV>
                <wp:extent cx="273685" cy="259080"/>
                <wp:effectExtent b="0" l="0" r="0" t="0"/>
                <wp:wrapNone/>
                <wp:docPr id="2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685" cy="2590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ind w:left="426" w:firstLine="0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426" w:firstLine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Publicación colectiva       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-6349</wp:posOffset>
                </wp:positionV>
                <wp:extent cx="273685" cy="259080"/>
                <wp:effectExtent b="0" l="0" r="0" t="0"/>
                <wp:wrapNone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247258" y="3688560"/>
                          <a:ext cx="197485" cy="182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-6349</wp:posOffset>
                </wp:positionV>
                <wp:extent cx="273685" cy="259080"/>
                <wp:effectExtent b="0" l="0" r="0" t="0"/>
                <wp:wrapNone/>
                <wp:docPr id="2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685" cy="2590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jc w:val="both"/>
        <w:rPr>
          <w:rFonts w:ascii="Tahoma" w:cs="Tahoma" w:eastAsia="Tahoma" w:hAnsi="Tahoma"/>
          <w:b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Datos generales de la actividad o de la publicación.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La extensión será de un máximo de </w:t>
      </w: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3.000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caracteres con espacios incluidos que contengan todos los epígrafes (los títulos de cada epígrafe se incluyen dentro del cómputo de caracteres):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firstLine="0"/>
        <w:rPr>
          <w:rFonts w:ascii="Tahoma" w:cs="Tahoma" w:eastAsia="Tahoma" w:hAnsi="Tahoma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Título provisional:</w:t>
      </w:r>
    </w:p>
    <w:bookmarkStart w:colFirst="0" w:colLast="0" w:name="bookmark=id.gjdgxs" w:id="0"/>
    <w:bookmarkEnd w:id="0"/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firstLine="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     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Modalidad de la actividad (solo en caso de actividades académicas o formativas):</w:t>
      </w:r>
    </w:p>
    <w:bookmarkStart w:colFirst="0" w:colLast="0" w:name="bookmark=id.30j0zll" w:id="1"/>
    <w:bookmarkEnd w:id="1"/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firstLine="0"/>
        <w:rPr>
          <w:rFonts w:ascii="Tahoma" w:cs="Tahoma" w:eastAsia="Tahoma" w:hAnsi="Tahoma"/>
        </w:rPr>
      </w:pPr>
      <w:sdt>
        <w:sdtPr>
          <w:id w:val="-773558489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 Presencial</w:t>
          </w:r>
        </w:sdtContent>
      </w:sdt>
    </w:p>
    <w:bookmarkStart w:colFirst="0" w:colLast="0" w:name="bookmark=id.1fob9te" w:id="2"/>
    <w:bookmarkEnd w:id="2"/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firstLine="0"/>
        <w:rPr>
          <w:rFonts w:ascii="Tahoma" w:cs="Tahoma" w:eastAsia="Tahoma" w:hAnsi="Tahoma"/>
        </w:rPr>
      </w:pPr>
      <w:sdt>
        <w:sdtPr>
          <w:id w:val="-1299497061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 En línea</w:t>
          </w:r>
        </w:sdtContent>
      </w:sdt>
    </w:p>
    <w:bookmarkStart w:colFirst="0" w:colLast="0" w:name="bookmark=id.3znysh7" w:id="3"/>
    <w:bookmarkEnd w:id="3"/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firstLine="0"/>
        <w:rPr>
          <w:rFonts w:ascii="Tahoma" w:cs="Tahoma" w:eastAsia="Tahoma" w:hAnsi="Tahoma"/>
        </w:rPr>
      </w:pPr>
      <w:sdt>
        <w:sdtPr>
          <w:id w:val="-644564678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 Bimodal</w:t>
          </w:r>
        </w:sdtContent>
      </w:sdt>
    </w:p>
    <w:p w:rsidR="00000000" w:rsidDel="00000000" w:rsidP="00000000" w:rsidRDefault="00000000" w:rsidRPr="00000000" w14:paraId="0000001D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Relación con las líneas temáticas de la asociación (</w:t>
      </w:r>
      <w:r w:rsidDel="00000000" w:rsidR="00000000" w:rsidRPr="00000000">
        <w:rPr>
          <w:rFonts w:ascii="Tahoma" w:cs="Tahoma" w:eastAsia="Tahoma" w:hAnsi="Tahoma"/>
          <w:rtl w:val="0"/>
        </w:rPr>
        <w:t xml:space="preserve">H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istoriografía lingüística e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H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istoria de la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L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engua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E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spañola): </w:t>
      </w:r>
    </w:p>
    <w:bookmarkStart w:colFirst="0" w:colLast="0" w:name="bookmark=id.2et92p0" w:id="4"/>
    <w:bookmarkEnd w:id="4"/>
    <w:p w:rsidR="00000000" w:rsidDel="00000000" w:rsidP="00000000" w:rsidRDefault="00000000" w:rsidRPr="00000000" w14:paraId="0000001E">
      <w:pPr>
        <w:widowControl w:val="0"/>
        <w:spacing w:after="120" w:line="360" w:lineRule="auto"/>
        <w:ind w:left="1428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     </w:t>
      </w:r>
    </w:p>
    <w:p w:rsidR="00000000" w:rsidDel="00000000" w:rsidP="00000000" w:rsidRDefault="00000000" w:rsidRPr="00000000" w14:paraId="0000001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360" w:lineRule="auto"/>
        <w:ind w:left="1080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Relevancia y contribución al campo filológico-lingüístico: </w:t>
      </w:r>
    </w:p>
    <w:bookmarkStart w:colFirst="0" w:colLast="0" w:name="bookmark=id.tyjcwt" w:id="5"/>
    <w:bookmarkEnd w:id="5"/>
    <w:p w:rsidR="00000000" w:rsidDel="00000000" w:rsidP="00000000" w:rsidRDefault="00000000" w:rsidRPr="00000000" w14:paraId="00000020">
      <w:pPr>
        <w:widowControl w:val="0"/>
        <w:spacing w:after="120" w:line="360" w:lineRule="auto"/>
        <w:ind w:left="1428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     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Solo rellenar en caso de publicaciones colectivas:</w:t>
      </w:r>
    </w:p>
    <w:p w:rsidR="00000000" w:rsidDel="00000000" w:rsidP="00000000" w:rsidRDefault="00000000" w:rsidRPr="00000000" w14:paraId="00000022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800" w:hanging="180"/>
        <w:rPr>
          <w:rFonts w:ascii="Tahoma" w:cs="Tahoma" w:eastAsia="Tahoma" w:hAnsi="Tahoma"/>
          <w:color w:val="000000"/>
          <w:u w:val="single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Editorial: </w:t>
      </w:r>
      <w:bookmarkStart w:colFirst="0" w:colLast="0" w:name="bookmark=id.3dy6vkm" w:id="6"/>
      <w:bookmarkEnd w:id="6"/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     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800" w:hanging="180"/>
        <w:rPr>
          <w:rFonts w:ascii="Tahoma" w:cs="Tahoma" w:eastAsia="Tahoma" w:hAnsi="Tahoma"/>
          <w:color w:val="000000"/>
          <w:u w:val="single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Tipo de publicación (en papel, en formato electrónico): </w:t>
      </w:r>
      <w:bookmarkStart w:colFirst="0" w:colLast="0" w:name="bookmark=id.1t3h5sf" w:id="7"/>
      <w:bookmarkEnd w:id="7"/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     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800" w:firstLine="0"/>
        <w:rPr>
          <w:rFonts w:ascii="Tahoma" w:cs="Tahoma" w:eastAsia="Tahoma" w:hAnsi="Tahoma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360" w:hanging="360"/>
        <w:jc w:val="both"/>
        <w:rPr>
          <w:rFonts w:ascii="Tahoma" w:cs="Tahoma" w:eastAsia="Tahoma" w:hAnsi="Tahoma"/>
          <w:color w:val="000000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Breve descripción de la actividad.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color w:val="000000"/>
          <w:highlight w:val="white"/>
          <w:rtl w:val="0"/>
        </w:rPr>
        <w:t xml:space="preserve">La extensión será de un máximo de </w:t>
      </w:r>
      <w:r w:rsidDel="00000000" w:rsidR="00000000" w:rsidRPr="00000000">
        <w:rPr>
          <w:rFonts w:ascii="Tahoma" w:cs="Tahoma" w:eastAsia="Tahoma" w:hAnsi="Tahoma"/>
          <w:b w:val="1"/>
          <w:color w:val="000000"/>
          <w:highlight w:val="white"/>
          <w:rtl w:val="0"/>
        </w:rPr>
        <w:t xml:space="preserve">10.000 </w:t>
      </w:r>
      <w:r w:rsidDel="00000000" w:rsidR="00000000" w:rsidRPr="00000000">
        <w:rPr>
          <w:rFonts w:ascii="Tahoma" w:cs="Tahoma" w:eastAsia="Tahoma" w:hAnsi="Tahoma"/>
          <w:color w:val="000000"/>
          <w:highlight w:val="white"/>
          <w:rtl w:val="0"/>
        </w:rPr>
        <w:t xml:space="preserve">caracteres con espacios incluidos que contengan todos los epígrafes (los títulos de cada epígrafe se incluyen dentro del cómputo de caracteres):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Presentación de la actividad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firstLine="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Justificación 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firstLine="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Objetivos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firstLine="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Fechas propuestas y cronograma de la actividad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firstLine="0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Resultados esperados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360" w:hanging="360"/>
        <w:rPr>
          <w:rFonts w:ascii="Tahoma" w:cs="Tahoma" w:eastAsia="Tahoma" w:hAnsi="Tahoma"/>
          <w:b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Presupuesto estimado de toda la actividad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(</w:t>
      </w:r>
      <w:r w:rsidDel="00000000" w:rsidR="00000000" w:rsidRPr="00000000">
        <w:rPr>
          <w:rFonts w:ascii="Tahoma" w:cs="Tahoma" w:eastAsia="Tahoma" w:hAnsi="Tahoma"/>
          <w:rtl w:val="0"/>
        </w:rPr>
        <w:t xml:space="preserve">el presupuesto se ha de desglosar con la mayor exactitud posible en un documento Excel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que deberá enviarse junto con este formulario</w:t>
      </w:r>
      <w:r w:rsidDel="00000000" w:rsidR="00000000" w:rsidRPr="00000000">
        <w:rPr>
          <w:rFonts w:ascii="Tahoma" w:cs="Tahoma" w:eastAsia="Tahoma" w:hAnsi="Tahoma"/>
          <w:rtl w:val="0"/>
        </w:rPr>
        <w:t xml:space="preserve">, teniendo en cuenta otras posibles fuentes de financiación, el importe concedido y el concepto, además de señalar qué gastos serían sufragados con el importe de la IV Bolsa de Ayudas AJIHLE):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360" w:firstLine="0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360" w:hanging="36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b w:val="1"/>
          <w:rtl w:val="0"/>
        </w:rPr>
        <w:t xml:space="preserve">Cronograma provisional de preparación de la actividad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(deberá entregarse un cronograma de los plazos internos que seguirán los organizadores para la preparación de la actividad o publicación. Este apartado no computa en la puntuación, sino que es orientativo)</w:t>
      </w:r>
      <w:r w:rsidDel="00000000" w:rsidR="00000000" w:rsidRPr="00000000">
        <w:rPr>
          <w:rFonts w:ascii="Tahoma" w:cs="Tahoma" w:eastAsia="Tahoma" w:hAnsi="Tahoma"/>
          <w:highlight w:val="yellow"/>
          <w:rtl w:val="0"/>
        </w:rPr>
        <w:t xml:space="preserve"> 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Tahoma" w:cs="Tahoma" w:eastAsia="Tahoma" w:hAnsi="Tahoma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Tahoma" w:cs="Tahoma" w:eastAsia="Tahoma" w:hAnsi="Tahoma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Tahoma" w:cs="Tahoma" w:eastAsia="Tahoma" w:hAnsi="Tahoma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36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Vinculación del solicitante con la asociación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Solicitante</w:t>
      </w:r>
    </w:p>
    <w:bookmarkStart w:colFirst="0" w:colLast="0" w:name="bookmark=id.4d34og8" w:id="8"/>
    <w:bookmarkEnd w:id="8"/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firstLine="0"/>
        <w:rPr>
          <w:rFonts w:ascii="Tahoma" w:cs="Tahoma" w:eastAsia="Tahoma" w:hAnsi="Tahoma"/>
          <w:color w:val="000000"/>
        </w:rPr>
      </w:pPr>
      <w:sdt>
        <w:sdtPr>
          <w:id w:val="626298421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rtl w:val="0"/>
            </w:rPr>
            <w:t xml:space="preserve">☐ Socio actual de la AJIHLE</w:t>
          </w:r>
        </w:sdtContent>
      </w:sdt>
    </w:p>
    <w:bookmarkStart w:colFirst="0" w:colLast="0" w:name="bookmark=id.2s8eyo1" w:id="9"/>
    <w:bookmarkEnd w:id="9"/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firstLine="0"/>
        <w:rPr>
          <w:rFonts w:ascii="Tahoma" w:cs="Tahoma" w:eastAsia="Tahoma" w:hAnsi="Tahoma"/>
          <w:color w:val="000000"/>
        </w:rPr>
      </w:pPr>
      <w:sdt>
        <w:sdtPr>
          <w:id w:val="1893900491"/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rtl w:val="0"/>
            </w:rPr>
            <w:t xml:space="preserve">☐ Socio doctor con una antigüedad máxima de cinco años</w:t>
          </w:r>
        </w:sdtContent>
      </w:sdt>
    </w:p>
    <w:p w:rsidR="00000000" w:rsidDel="00000000" w:rsidP="00000000" w:rsidRDefault="00000000" w:rsidRPr="00000000" w14:paraId="0000003B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80" w:hanging="36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Participantes (coordinadores o editores de la publicación u organizadores del encuentro, sin contar con el solicitante):</w:t>
      </w:r>
    </w:p>
    <w:p w:rsidR="00000000" w:rsidDel="00000000" w:rsidP="00000000" w:rsidRDefault="00000000" w:rsidRPr="00000000" w14:paraId="0000003C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800" w:hanging="18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Nombre y apellidos de los socios actuales de la AJIHLE:</w:t>
      </w:r>
    </w:p>
    <w:p w:rsidR="00000000" w:rsidDel="00000000" w:rsidP="00000000" w:rsidRDefault="00000000" w:rsidRPr="00000000" w14:paraId="0000003D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800" w:hanging="18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Nombre y apellidos de los socios doctores: 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center"/>
        <w:rPr>
          <w:rFonts w:ascii="Tahoma" w:cs="Tahoma" w:eastAsia="Tahoma" w:hAnsi="Tahom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sectPr>
      <w:footerReference r:id="rId9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 Unicode MS"/>
  <w:font w:name="Tahom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smallCaps w:val="1"/>
        <w:color w:val="000000"/>
      </w:rPr>
    </w:pPr>
    <w:r w:rsidDel="00000000" w:rsidR="00000000" w:rsidRPr="00000000">
      <w:rPr>
        <w:smallCaps w:val="1"/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b w:val="1"/>
      </w:rPr>
    </w:lvl>
    <w:lvl w:ilvl="1">
      <w:start w:val="1"/>
      <w:numFmt w:val="lowerRoman"/>
      <w:lvlText w:val="%2."/>
      <w:lvlJc w:val="righ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aconcuadrcula">
    <w:name w:val="Table Grid"/>
    <w:basedOn w:val="Tablanormal"/>
    <w:uiPriority w:val="39"/>
    <w:rsid w:val="007815D4"/>
    <w:rPr>
      <w:rFonts w:ascii="Times New Roman" w:hAnsi="Times New Roman"/>
      <w:lang w:val="es-ES_tradnl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7815D4"/>
    <w:pPr>
      <w:ind w:left="720"/>
      <w:contextualSpacing w:val="1"/>
    </w:pPr>
  </w:style>
  <w:style w:type="table" w:styleId="a" w:customStyle="1">
    <w:basedOn w:val="TableNormal2"/>
    <w:rPr>
      <w:rFonts w:ascii="Times New Roman" w:cs="Times New Roman" w:eastAsia="Times New Roman" w:hAnsi="Times New Roman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C66520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C66520"/>
  </w:style>
  <w:style w:type="paragraph" w:styleId="Piedepgina">
    <w:name w:val="footer"/>
    <w:basedOn w:val="Normal"/>
    <w:link w:val="PiedepginaCar"/>
    <w:uiPriority w:val="99"/>
    <w:unhideWhenUsed w:val="1"/>
    <w:rsid w:val="00C66520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C66520"/>
  </w:style>
  <w:style w:type="table" w:styleId="a0" w:customStyle="1">
    <w:basedOn w:val="TableNormal2"/>
    <w:rPr>
      <w:rFonts w:ascii="Times New Roman" w:cs="Times New Roman" w:eastAsia="Times New Roman" w:hAnsi="Times New Roman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2"/>
    <w:rPr>
      <w:rFonts w:ascii="Times New Roman" w:cs="Times New Roman" w:eastAsia="Times New Roman" w:hAnsi="Times New Roman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2"/>
    <w:rPr>
      <w:rFonts w:ascii="Times New Roman" w:cs="Times New Roman" w:eastAsia="Times New Roman" w:hAnsi="Times New Roman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Table1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ADoDikCLwTPvgrY+gITHhU9UTw==">CgMxLjAaJQoBMBIgCh4IB0IaCgZUYWhvbWESEEFyaWFsIFVuaWNvZGUgTVMaJQoBMRIgCh4IB0IaCgZUYWhvbWESEEFyaWFsIFVuaWNvZGUgTVMaJQoBMhIgCh4IB0IaCgZUYWhvbWESEEFyaWFsIFVuaWNvZGUgTVMaJQoBMxIgCh4IB0IaCgZUYWhvbWESEEFyaWFsIFVuaWNvZGUgTVMaJQoBNBIgCh4IB0IaCgZUYWhvbWESEEFyaWFsIFVuaWNvZGUgTVMyCWlkLmdqZGd4czIKaWQuMzBqMHpsbDIKaWQuMWZvYjl0ZTIKaWQuM3pueXNoNzIKaWQuMmV0OTJwMDIJaWQudHlqY3d0MgppZC4zZHk2dmttMgppZC4xdDNoNXNmMgppZC40ZDM0b2c4MgppZC4yczhleW8xOAByITFBUjA3M1M1OGNuUDVsZ3hCUUJmY3V2dmdNVVhtZVRq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2022-06-28T06:13:00Z</dcterms:created>
  <dc:creator>Emma Gallardo Richards</dc:creator>
</cp:coreProperties>
</file>